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44"/>
          <w:szCs w:val="44"/>
        </w:rPr>
        <w:id w:val="188337825"/>
        <w:lock w:val="contentLocked"/>
        <w:placeholder>
          <w:docPart w:val="DefaultPlaceholder_-1854013440"/>
        </w:placeholder>
        <w:group/>
      </w:sdtPr>
      <w:sdtEndPr>
        <w:rPr>
          <w:b w:val="0"/>
          <w:bCs w:val="0"/>
          <w:sz w:val="24"/>
          <w:szCs w:val="24"/>
        </w:rPr>
      </w:sdtEndPr>
      <w:sdtContent>
        <w:p w14:paraId="7A428061" w14:textId="1234909E" w:rsidR="00767EE3" w:rsidRPr="00614FED" w:rsidRDefault="00767EE3" w:rsidP="009149E0">
          <w:pPr>
            <w:jc w:val="center"/>
            <w:rPr>
              <w:rFonts w:ascii="Arial" w:hAnsi="Arial" w:cs="Arial"/>
              <w:b/>
              <w:bCs/>
              <w:sz w:val="44"/>
              <w:szCs w:val="44"/>
            </w:rPr>
          </w:pPr>
          <w:r w:rsidRPr="00614FED">
            <w:rPr>
              <w:rFonts w:ascii="Arial" w:hAnsi="Arial" w:cs="Arial"/>
              <w:b/>
              <w:bCs/>
              <w:sz w:val="44"/>
              <w:szCs w:val="44"/>
            </w:rPr>
            <w:t>Steps for Teaching the DBQ Writing Process</w:t>
          </w:r>
        </w:p>
        <w:p w14:paraId="5677AD18" w14:textId="77777777" w:rsidR="00E8005F" w:rsidRPr="00596BE4" w:rsidRDefault="00E8005F" w:rsidP="00767EE3">
          <w:pPr>
            <w:rPr>
              <w:rFonts w:ascii="Arial" w:hAnsi="Arial" w:cs="Arial"/>
              <w:b/>
              <w:bCs/>
              <w:sz w:val="24"/>
              <w:szCs w:val="24"/>
            </w:rPr>
          </w:pPr>
        </w:p>
        <w:p w14:paraId="1DA18E76" w14:textId="5D996879" w:rsidR="00767EE3" w:rsidRPr="00E8005F" w:rsidRDefault="009149E0" w:rsidP="00E8005F">
          <w:pPr>
            <w:rPr>
              <w:rFonts w:ascii="Arial" w:hAnsi="Arial" w:cs="Arial"/>
              <w:sz w:val="24"/>
              <w:szCs w:val="24"/>
            </w:rPr>
          </w:pPr>
          <w:r>
            <w:rPr>
              <w:rFonts w:ascii="Arial" w:hAnsi="Arial" w:cs="Arial"/>
              <w:b/>
              <w:bCs/>
              <w:sz w:val="32"/>
              <w:szCs w:val="32"/>
            </w:rPr>
            <w:br/>
          </w:r>
          <w:r w:rsidR="00E8005F" w:rsidRPr="00614FED">
            <w:rPr>
              <w:rFonts w:ascii="Arial" w:hAnsi="Arial" w:cs="Arial"/>
              <w:b/>
              <w:bCs/>
              <w:sz w:val="32"/>
              <w:szCs w:val="32"/>
            </w:rPr>
            <w:t>STEP 1:</w:t>
          </w:r>
          <w:r w:rsidR="00E8005F" w:rsidRPr="00614FED">
            <w:rPr>
              <w:rFonts w:ascii="Arial" w:hAnsi="Arial" w:cs="Arial"/>
              <w:sz w:val="32"/>
              <w:szCs w:val="32"/>
            </w:rPr>
            <w:t xml:space="preserve"> </w:t>
          </w:r>
          <w:r w:rsidR="00223164" w:rsidRPr="00614FED">
            <w:rPr>
              <w:rFonts w:ascii="Arial" w:hAnsi="Arial" w:cs="Arial"/>
              <w:sz w:val="32"/>
              <w:szCs w:val="32"/>
            </w:rPr>
            <w:t>Analyze the Documents</w:t>
          </w:r>
          <w:r w:rsidR="00223164">
            <w:rPr>
              <w:rFonts w:ascii="Arial" w:hAnsi="Arial" w:cs="Arial"/>
              <w:sz w:val="24"/>
              <w:szCs w:val="24"/>
            </w:rPr>
            <w:br/>
          </w:r>
          <w:r w:rsidR="00767EE3" w:rsidRPr="00E8005F">
            <w:rPr>
              <w:rFonts w:ascii="Arial" w:hAnsi="Arial" w:cs="Arial"/>
              <w:sz w:val="24"/>
              <w:szCs w:val="24"/>
            </w:rPr>
            <w:t xml:space="preserve">Teach </w:t>
          </w:r>
          <w:r w:rsidR="00490CC4" w:rsidRPr="00E8005F">
            <w:rPr>
              <w:rFonts w:ascii="Arial" w:hAnsi="Arial" w:cs="Arial"/>
              <w:sz w:val="24"/>
              <w:szCs w:val="24"/>
            </w:rPr>
            <w:t>students to ask themselves the questions below when they are examining</w:t>
          </w:r>
          <w:r w:rsidR="00767EE3" w:rsidRPr="00E8005F">
            <w:rPr>
              <w:rFonts w:ascii="Arial" w:hAnsi="Arial" w:cs="Arial"/>
              <w:sz w:val="24"/>
              <w:szCs w:val="24"/>
            </w:rPr>
            <w:t xml:space="preserve"> </w:t>
          </w:r>
          <w:r w:rsidR="00223164">
            <w:rPr>
              <w:rFonts w:ascii="Arial" w:hAnsi="Arial" w:cs="Arial"/>
              <w:sz w:val="24"/>
              <w:szCs w:val="24"/>
            </w:rPr>
            <w:t xml:space="preserve">photographs, </w:t>
          </w:r>
          <w:r w:rsidR="00767EE3" w:rsidRPr="00E8005F">
            <w:rPr>
              <w:rFonts w:ascii="Arial" w:hAnsi="Arial" w:cs="Arial"/>
              <w:sz w:val="24"/>
              <w:szCs w:val="24"/>
            </w:rPr>
            <w:t>text</w:t>
          </w:r>
          <w:r w:rsidR="00490CC4" w:rsidRPr="00E8005F">
            <w:rPr>
              <w:rFonts w:ascii="Arial" w:hAnsi="Arial" w:cs="Arial"/>
              <w:sz w:val="24"/>
              <w:szCs w:val="24"/>
            </w:rPr>
            <w:t xml:space="preserve">, </w:t>
          </w:r>
          <w:r w:rsidR="00767EE3" w:rsidRPr="00E8005F">
            <w:rPr>
              <w:rFonts w:ascii="Arial" w:hAnsi="Arial" w:cs="Arial"/>
              <w:sz w:val="24"/>
              <w:szCs w:val="24"/>
            </w:rPr>
            <w:t>map</w:t>
          </w:r>
          <w:r w:rsidR="00490CC4" w:rsidRPr="00E8005F">
            <w:rPr>
              <w:rFonts w:ascii="Arial" w:hAnsi="Arial" w:cs="Arial"/>
              <w:sz w:val="24"/>
              <w:szCs w:val="24"/>
            </w:rPr>
            <w:t>s</w:t>
          </w:r>
          <w:r w:rsidR="00767EE3" w:rsidRPr="00E8005F">
            <w:rPr>
              <w:rFonts w:ascii="Arial" w:hAnsi="Arial" w:cs="Arial"/>
              <w:sz w:val="24"/>
              <w:szCs w:val="24"/>
            </w:rPr>
            <w:t xml:space="preserve">, </w:t>
          </w:r>
          <w:r w:rsidR="00E8005F" w:rsidRPr="00E8005F">
            <w:rPr>
              <w:rFonts w:ascii="Arial" w:hAnsi="Arial" w:cs="Arial"/>
              <w:sz w:val="24"/>
              <w:szCs w:val="24"/>
            </w:rPr>
            <w:t xml:space="preserve">graphs, </w:t>
          </w:r>
          <w:r w:rsidR="00767EE3" w:rsidRPr="00E8005F">
            <w:rPr>
              <w:rFonts w:ascii="Arial" w:hAnsi="Arial" w:cs="Arial"/>
              <w:sz w:val="24"/>
              <w:szCs w:val="24"/>
            </w:rPr>
            <w:t>image</w:t>
          </w:r>
          <w:r w:rsidR="00490CC4" w:rsidRPr="00E8005F">
            <w:rPr>
              <w:rFonts w:ascii="Arial" w:hAnsi="Arial" w:cs="Arial"/>
              <w:sz w:val="24"/>
              <w:szCs w:val="24"/>
            </w:rPr>
            <w:t>s</w:t>
          </w:r>
          <w:r w:rsidR="00767EE3" w:rsidRPr="00E8005F">
            <w:rPr>
              <w:rFonts w:ascii="Arial" w:hAnsi="Arial" w:cs="Arial"/>
              <w:sz w:val="24"/>
              <w:szCs w:val="24"/>
            </w:rPr>
            <w:t>,</w:t>
          </w:r>
          <w:r w:rsidR="00490CC4" w:rsidRPr="00E8005F">
            <w:rPr>
              <w:rFonts w:ascii="Arial" w:hAnsi="Arial" w:cs="Arial"/>
              <w:sz w:val="24"/>
              <w:szCs w:val="24"/>
            </w:rPr>
            <w:t xml:space="preserve"> etc. </w:t>
          </w:r>
          <w:r w:rsidR="00767EE3" w:rsidRPr="00E8005F">
            <w:rPr>
              <w:rFonts w:ascii="Arial" w:hAnsi="Arial" w:cs="Arial"/>
              <w:sz w:val="24"/>
              <w:szCs w:val="24"/>
            </w:rPr>
            <w:t>Practice</w:t>
          </w:r>
          <w:r w:rsidR="00490CC4" w:rsidRPr="00E8005F">
            <w:rPr>
              <w:rFonts w:ascii="Arial" w:hAnsi="Arial" w:cs="Arial"/>
              <w:sz w:val="24"/>
              <w:szCs w:val="24"/>
            </w:rPr>
            <w:t xml:space="preserve"> </w:t>
          </w:r>
          <w:r w:rsidR="00614FED">
            <w:rPr>
              <w:rFonts w:ascii="Arial" w:hAnsi="Arial" w:cs="Arial"/>
              <w:sz w:val="24"/>
              <w:szCs w:val="24"/>
            </w:rPr>
            <w:t xml:space="preserve">in and out </w:t>
          </w:r>
          <w:r w:rsidR="00490CC4" w:rsidRPr="00E8005F">
            <w:rPr>
              <w:rFonts w:ascii="Arial" w:hAnsi="Arial" w:cs="Arial"/>
              <w:sz w:val="24"/>
              <w:szCs w:val="24"/>
            </w:rPr>
            <w:t xml:space="preserve">of social studies class with </w:t>
          </w:r>
          <w:r w:rsidR="00767EE3" w:rsidRPr="00E8005F">
            <w:rPr>
              <w:rFonts w:ascii="Arial" w:hAnsi="Arial" w:cs="Arial"/>
              <w:sz w:val="24"/>
              <w:szCs w:val="24"/>
            </w:rPr>
            <w:t>advertisements, brochures, videos, news,</w:t>
          </w:r>
          <w:r w:rsidR="00490CC4" w:rsidRPr="00E8005F">
            <w:rPr>
              <w:rFonts w:ascii="Arial" w:hAnsi="Arial" w:cs="Arial"/>
              <w:sz w:val="24"/>
              <w:szCs w:val="24"/>
            </w:rPr>
            <w:t xml:space="preserve"> </w:t>
          </w:r>
          <w:r w:rsidR="00223164">
            <w:rPr>
              <w:rFonts w:ascii="Arial" w:hAnsi="Arial" w:cs="Arial"/>
              <w:sz w:val="24"/>
              <w:szCs w:val="24"/>
            </w:rPr>
            <w:t xml:space="preserve">books, </w:t>
          </w:r>
          <w:r w:rsidR="00490CC4" w:rsidRPr="00E8005F">
            <w:rPr>
              <w:rFonts w:ascii="Arial" w:hAnsi="Arial" w:cs="Arial"/>
              <w:sz w:val="24"/>
              <w:szCs w:val="24"/>
            </w:rPr>
            <w:t>etc</w:t>
          </w:r>
          <w:r w:rsidR="00767EE3" w:rsidRPr="00E8005F">
            <w:rPr>
              <w:rFonts w:ascii="Arial" w:hAnsi="Arial" w:cs="Arial"/>
              <w:sz w:val="24"/>
              <w:szCs w:val="24"/>
            </w:rPr>
            <w:t xml:space="preserve">. </w:t>
          </w:r>
        </w:p>
        <w:p w14:paraId="2A7A22F8" w14:textId="5C6073CA" w:rsidR="00614FED" w:rsidRDefault="00614FED" w:rsidP="00614FED">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Who, what, where, when, how, why? </w:t>
          </w:r>
        </w:p>
        <w:p w14:paraId="18475661" w14:textId="77777777" w:rsidR="009149E0" w:rsidRDefault="009149E0" w:rsidP="00614FED">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Who is in the image or text? </w:t>
          </w:r>
        </w:p>
        <w:p w14:paraId="725B91BA" w14:textId="532D9F5B" w:rsidR="00614FED" w:rsidRDefault="00614FED" w:rsidP="00614FED">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Who created the document? </w:t>
          </w:r>
        </w:p>
        <w:p w14:paraId="3DD15F10" w14:textId="3D1ECC84" w:rsidR="00614FED" w:rsidRDefault="00614FED" w:rsidP="00614FED">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What biases may </w:t>
          </w:r>
          <w:r w:rsidR="009149E0">
            <w:rPr>
              <w:rFonts w:ascii="Arial" w:hAnsi="Arial" w:cs="Arial"/>
              <w:sz w:val="24"/>
              <w:szCs w:val="24"/>
            </w:rPr>
            <w:t>the author</w:t>
          </w:r>
          <w:r w:rsidRPr="00614FED">
            <w:rPr>
              <w:rFonts w:ascii="Arial" w:hAnsi="Arial" w:cs="Arial"/>
              <w:sz w:val="24"/>
              <w:szCs w:val="24"/>
            </w:rPr>
            <w:t xml:space="preserve"> have had? </w:t>
          </w:r>
        </w:p>
        <w:p w14:paraId="7342E320" w14:textId="77777777" w:rsidR="00614FED" w:rsidRPr="00614FED" w:rsidRDefault="00614FED" w:rsidP="00614FED">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What is the big picture?</w:t>
          </w:r>
        </w:p>
        <w:p w14:paraId="01DAE6E7" w14:textId="77777777" w:rsidR="00614FED" w:rsidRDefault="00614FED" w:rsidP="00614FED">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What is the significance of the event and the document? </w:t>
          </w:r>
        </w:p>
        <w:p w14:paraId="17E52D75" w14:textId="77777777" w:rsidR="00614FED" w:rsidRDefault="00614FED" w:rsidP="00614FED">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What is in the document? </w:t>
          </w:r>
        </w:p>
        <w:p w14:paraId="12A93803" w14:textId="77777777" w:rsidR="00614FED" w:rsidRDefault="00614FED" w:rsidP="00614FED">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Where did the event occur? </w:t>
          </w:r>
        </w:p>
        <w:p w14:paraId="1C8F161C" w14:textId="77777777" w:rsidR="009149E0" w:rsidRDefault="009149E0" w:rsidP="009149E0">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When did it happen? </w:t>
          </w:r>
        </w:p>
        <w:p w14:paraId="00D698CB" w14:textId="7EC84E17" w:rsidR="00614FED" w:rsidRDefault="009149E0" w:rsidP="00614FED">
          <w:pPr>
            <w:pStyle w:val="ListParagraph"/>
            <w:numPr>
              <w:ilvl w:val="0"/>
              <w:numId w:val="18"/>
            </w:numPr>
            <w:spacing w:line="240" w:lineRule="auto"/>
            <w:rPr>
              <w:rFonts w:ascii="Arial" w:hAnsi="Arial" w:cs="Arial"/>
              <w:sz w:val="24"/>
              <w:szCs w:val="24"/>
            </w:rPr>
          </w:pPr>
          <w:r>
            <w:rPr>
              <w:rFonts w:ascii="Arial" w:hAnsi="Arial" w:cs="Arial"/>
              <w:sz w:val="24"/>
              <w:szCs w:val="24"/>
            </w:rPr>
            <w:t>When and w</w:t>
          </w:r>
          <w:r w:rsidR="00614FED" w:rsidRPr="00614FED">
            <w:rPr>
              <w:rFonts w:ascii="Arial" w:hAnsi="Arial" w:cs="Arial"/>
              <w:sz w:val="24"/>
              <w:szCs w:val="24"/>
            </w:rPr>
            <w:t xml:space="preserve">here was the document created? </w:t>
          </w:r>
        </w:p>
        <w:p w14:paraId="020E811C" w14:textId="5EE2D255" w:rsidR="00614FED" w:rsidRDefault="00614FED" w:rsidP="00614FED">
          <w:pPr>
            <w:pStyle w:val="ListParagraph"/>
            <w:numPr>
              <w:ilvl w:val="0"/>
              <w:numId w:val="18"/>
            </w:numPr>
            <w:spacing w:line="240" w:lineRule="auto"/>
            <w:rPr>
              <w:rFonts w:ascii="Arial" w:hAnsi="Arial" w:cs="Arial"/>
              <w:sz w:val="24"/>
              <w:szCs w:val="24"/>
            </w:rPr>
          </w:pPr>
          <w:r>
            <w:rPr>
              <w:rFonts w:ascii="Arial" w:hAnsi="Arial" w:cs="Arial"/>
              <w:sz w:val="24"/>
              <w:szCs w:val="24"/>
            </w:rPr>
            <w:t>How does</w:t>
          </w:r>
          <w:r w:rsidRPr="00614FED">
            <w:rPr>
              <w:rFonts w:ascii="Arial" w:hAnsi="Arial" w:cs="Arial"/>
              <w:sz w:val="24"/>
              <w:szCs w:val="24"/>
            </w:rPr>
            <w:t xml:space="preserve"> the creation location</w:t>
          </w:r>
          <w:r w:rsidR="009149E0">
            <w:rPr>
              <w:rFonts w:ascii="Arial" w:hAnsi="Arial" w:cs="Arial"/>
              <w:sz w:val="24"/>
              <w:szCs w:val="24"/>
            </w:rPr>
            <w:t xml:space="preserve"> of the document</w:t>
          </w:r>
          <w:r w:rsidRPr="00614FED">
            <w:rPr>
              <w:rFonts w:ascii="Arial" w:hAnsi="Arial" w:cs="Arial"/>
              <w:sz w:val="24"/>
              <w:szCs w:val="24"/>
            </w:rPr>
            <w:t xml:space="preserve"> play a role in creating bias?  </w:t>
          </w:r>
        </w:p>
        <w:p w14:paraId="5EB3E242" w14:textId="099633BA" w:rsidR="009149E0" w:rsidRDefault="009149E0" w:rsidP="009149E0">
          <w:pPr>
            <w:pStyle w:val="ListParagraph"/>
            <w:numPr>
              <w:ilvl w:val="0"/>
              <w:numId w:val="18"/>
            </w:numPr>
            <w:spacing w:line="240" w:lineRule="auto"/>
            <w:rPr>
              <w:rFonts w:ascii="Arial" w:hAnsi="Arial" w:cs="Arial"/>
              <w:sz w:val="24"/>
              <w:szCs w:val="24"/>
            </w:rPr>
          </w:pPr>
          <w:r>
            <w:rPr>
              <w:rFonts w:ascii="Arial" w:hAnsi="Arial" w:cs="Arial"/>
              <w:sz w:val="24"/>
              <w:szCs w:val="24"/>
            </w:rPr>
            <w:t>How does the</w:t>
          </w:r>
          <w:r w:rsidRPr="00614FED">
            <w:rPr>
              <w:rFonts w:ascii="Arial" w:hAnsi="Arial" w:cs="Arial"/>
              <w:sz w:val="24"/>
              <w:szCs w:val="24"/>
            </w:rPr>
            <w:t xml:space="preserve"> historical setting </w:t>
          </w:r>
          <w:r>
            <w:rPr>
              <w:rFonts w:ascii="Arial" w:hAnsi="Arial" w:cs="Arial"/>
              <w:sz w:val="24"/>
              <w:szCs w:val="24"/>
            </w:rPr>
            <w:t>play</w:t>
          </w:r>
          <w:r w:rsidRPr="00614FED">
            <w:rPr>
              <w:rFonts w:ascii="Arial" w:hAnsi="Arial" w:cs="Arial"/>
              <w:sz w:val="24"/>
              <w:szCs w:val="24"/>
            </w:rPr>
            <w:t xml:space="preserve"> a role in the document creation?  </w:t>
          </w:r>
        </w:p>
        <w:p w14:paraId="4174B8F1" w14:textId="605B86E0" w:rsidR="00614FED" w:rsidRDefault="00614FED" w:rsidP="00614FED">
          <w:pPr>
            <w:pStyle w:val="ListParagraph"/>
            <w:numPr>
              <w:ilvl w:val="0"/>
              <w:numId w:val="18"/>
            </w:numPr>
            <w:spacing w:line="240" w:lineRule="auto"/>
            <w:rPr>
              <w:rFonts w:ascii="Arial" w:hAnsi="Arial" w:cs="Arial"/>
              <w:sz w:val="24"/>
              <w:szCs w:val="24"/>
            </w:rPr>
          </w:pPr>
          <w:r>
            <w:rPr>
              <w:rFonts w:ascii="Arial" w:hAnsi="Arial" w:cs="Arial"/>
              <w:sz w:val="24"/>
              <w:szCs w:val="24"/>
            </w:rPr>
            <w:t>Why did the author create</w:t>
          </w:r>
          <w:r w:rsidRPr="00614FED">
            <w:rPr>
              <w:rFonts w:ascii="Arial" w:hAnsi="Arial" w:cs="Arial"/>
              <w:sz w:val="24"/>
              <w:szCs w:val="24"/>
            </w:rPr>
            <w:t xml:space="preserve"> the document or participat</w:t>
          </w:r>
          <w:r>
            <w:rPr>
              <w:rFonts w:ascii="Arial" w:hAnsi="Arial" w:cs="Arial"/>
              <w:sz w:val="24"/>
              <w:szCs w:val="24"/>
            </w:rPr>
            <w:t>e</w:t>
          </w:r>
          <w:r w:rsidRPr="00614FED">
            <w:rPr>
              <w:rFonts w:ascii="Arial" w:hAnsi="Arial" w:cs="Arial"/>
              <w:sz w:val="24"/>
              <w:szCs w:val="24"/>
            </w:rPr>
            <w:t xml:space="preserve"> in the event? </w:t>
          </w:r>
        </w:p>
        <w:p w14:paraId="28F788E5" w14:textId="77777777" w:rsidR="009149E0" w:rsidRDefault="009149E0" w:rsidP="009149E0">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Why did the event take place? </w:t>
          </w:r>
        </w:p>
        <w:p w14:paraId="3B4B94D4" w14:textId="77777777" w:rsidR="009149E0" w:rsidRDefault="009149E0" w:rsidP="009149E0">
          <w:pPr>
            <w:pStyle w:val="ListParagraph"/>
            <w:numPr>
              <w:ilvl w:val="0"/>
              <w:numId w:val="18"/>
            </w:numPr>
            <w:spacing w:line="240" w:lineRule="auto"/>
            <w:rPr>
              <w:rFonts w:ascii="Arial" w:hAnsi="Arial" w:cs="Arial"/>
              <w:sz w:val="24"/>
              <w:szCs w:val="24"/>
            </w:rPr>
          </w:pPr>
          <w:r w:rsidRPr="00614FED">
            <w:rPr>
              <w:rFonts w:ascii="Arial" w:hAnsi="Arial" w:cs="Arial"/>
              <w:sz w:val="24"/>
              <w:szCs w:val="24"/>
            </w:rPr>
            <w:t xml:space="preserve">Why was the document created? </w:t>
          </w:r>
        </w:p>
        <w:p w14:paraId="16546275" w14:textId="68BFB2D9" w:rsidR="00614FED" w:rsidRDefault="00614FED" w:rsidP="00614FED">
          <w:pPr>
            <w:pStyle w:val="ListParagraph"/>
            <w:numPr>
              <w:ilvl w:val="0"/>
              <w:numId w:val="18"/>
            </w:numPr>
            <w:spacing w:line="240" w:lineRule="auto"/>
            <w:rPr>
              <w:rFonts w:ascii="Arial" w:hAnsi="Arial" w:cs="Arial"/>
              <w:sz w:val="24"/>
              <w:szCs w:val="24"/>
            </w:rPr>
          </w:pPr>
          <w:r>
            <w:rPr>
              <w:rFonts w:ascii="Arial" w:hAnsi="Arial" w:cs="Arial"/>
              <w:sz w:val="24"/>
              <w:szCs w:val="24"/>
            </w:rPr>
            <w:t>Why</w:t>
          </w:r>
          <w:r w:rsidRPr="00614FED">
            <w:rPr>
              <w:rFonts w:ascii="Arial" w:hAnsi="Arial" w:cs="Arial"/>
              <w:sz w:val="24"/>
              <w:szCs w:val="24"/>
            </w:rPr>
            <w:t xml:space="preserve"> </w:t>
          </w:r>
          <w:r w:rsidR="009149E0">
            <w:rPr>
              <w:rFonts w:ascii="Arial" w:hAnsi="Arial" w:cs="Arial"/>
              <w:sz w:val="24"/>
              <w:szCs w:val="24"/>
            </w:rPr>
            <w:t xml:space="preserve">is </w:t>
          </w:r>
          <w:r w:rsidRPr="00614FED">
            <w:rPr>
              <w:rFonts w:ascii="Arial" w:hAnsi="Arial" w:cs="Arial"/>
              <w:sz w:val="24"/>
              <w:szCs w:val="24"/>
            </w:rPr>
            <w:t>location</w:t>
          </w:r>
          <w:r w:rsidR="009149E0">
            <w:rPr>
              <w:rFonts w:ascii="Arial" w:hAnsi="Arial" w:cs="Arial"/>
              <w:sz w:val="24"/>
              <w:szCs w:val="24"/>
            </w:rPr>
            <w:t xml:space="preserve"> of the event and/or document creation</w:t>
          </w:r>
          <w:r w:rsidRPr="00614FED">
            <w:rPr>
              <w:rFonts w:ascii="Arial" w:hAnsi="Arial" w:cs="Arial"/>
              <w:sz w:val="24"/>
              <w:szCs w:val="24"/>
            </w:rPr>
            <w:t xml:space="preserve"> important?  </w:t>
          </w:r>
        </w:p>
        <w:p w14:paraId="07970ABA" w14:textId="77777777" w:rsidR="00767EE3" w:rsidRPr="00596BE4" w:rsidRDefault="00767EE3" w:rsidP="00490CC4">
          <w:pPr>
            <w:ind w:firstLine="360"/>
            <w:rPr>
              <w:rFonts w:ascii="Arial" w:hAnsi="Arial" w:cs="Arial"/>
              <w:sz w:val="24"/>
              <w:szCs w:val="24"/>
            </w:rPr>
          </w:pPr>
        </w:p>
        <w:p w14:paraId="53BDD8D5" w14:textId="1A97C742" w:rsidR="00767EE3" w:rsidRPr="00614FED" w:rsidRDefault="00E8005F" w:rsidP="00E8005F">
          <w:pPr>
            <w:rPr>
              <w:rFonts w:ascii="Arial" w:hAnsi="Arial" w:cs="Arial"/>
              <w:sz w:val="32"/>
              <w:szCs w:val="32"/>
            </w:rPr>
          </w:pPr>
          <w:r w:rsidRPr="00614FED">
            <w:rPr>
              <w:rFonts w:ascii="Arial" w:hAnsi="Arial" w:cs="Arial"/>
              <w:b/>
              <w:bCs/>
              <w:sz w:val="32"/>
              <w:szCs w:val="32"/>
            </w:rPr>
            <w:t>STEP 2:</w:t>
          </w:r>
          <w:r w:rsidRPr="00614FED">
            <w:rPr>
              <w:rFonts w:ascii="Arial" w:hAnsi="Arial" w:cs="Arial"/>
              <w:sz w:val="32"/>
              <w:szCs w:val="32"/>
            </w:rPr>
            <w:t xml:space="preserve"> </w:t>
          </w:r>
          <w:r w:rsidR="00C921DA" w:rsidRPr="00614FED">
            <w:rPr>
              <w:rFonts w:ascii="Arial" w:hAnsi="Arial" w:cs="Arial"/>
              <w:sz w:val="32"/>
              <w:szCs w:val="32"/>
            </w:rPr>
            <w:t>H</w:t>
          </w:r>
          <w:r w:rsidR="00767EE3" w:rsidRPr="00614FED">
            <w:rPr>
              <w:rFonts w:ascii="Arial" w:hAnsi="Arial" w:cs="Arial"/>
              <w:sz w:val="32"/>
              <w:szCs w:val="32"/>
            </w:rPr>
            <w:t xml:space="preserve">istorical </w:t>
          </w:r>
          <w:r w:rsidR="002D5EE9" w:rsidRPr="00614FED">
            <w:rPr>
              <w:rFonts w:ascii="Arial" w:hAnsi="Arial" w:cs="Arial"/>
              <w:sz w:val="32"/>
              <w:szCs w:val="32"/>
            </w:rPr>
            <w:t>T</w:t>
          </w:r>
          <w:r w:rsidR="00767EE3" w:rsidRPr="00614FED">
            <w:rPr>
              <w:rFonts w:ascii="Arial" w:hAnsi="Arial" w:cs="Arial"/>
              <w:sz w:val="32"/>
              <w:szCs w:val="32"/>
            </w:rPr>
            <w:t xml:space="preserve">hinking </w:t>
          </w:r>
        </w:p>
        <w:p w14:paraId="6A190625" w14:textId="5D0DA21D" w:rsidR="00382420" w:rsidRDefault="00382420" w:rsidP="00ED20E1">
          <w:pPr>
            <w:pStyle w:val="ListParagraph"/>
            <w:numPr>
              <w:ilvl w:val="0"/>
              <w:numId w:val="12"/>
            </w:numPr>
            <w:rPr>
              <w:rFonts w:ascii="Arial" w:hAnsi="Arial" w:cs="Arial"/>
              <w:sz w:val="24"/>
              <w:szCs w:val="24"/>
            </w:rPr>
          </w:pPr>
          <w:r w:rsidRPr="00E8005F">
            <w:rPr>
              <w:rFonts w:ascii="Arial" w:hAnsi="Arial" w:cs="Arial"/>
              <w:sz w:val="24"/>
              <w:szCs w:val="24"/>
            </w:rPr>
            <w:t>For younger students, make it simple by asking, why does it matter now?  For older students, push further to help them make connection to the cycle of historic events and peoples</w:t>
          </w:r>
          <w:r>
            <w:rPr>
              <w:rFonts w:ascii="Arial" w:hAnsi="Arial" w:cs="Arial"/>
              <w:sz w:val="24"/>
              <w:szCs w:val="24"/>
            </w:rPr>
            <w:t>.</w:t>
          </w:r>
          <w:r w:rsidRPr="00596BE4">
            <w:rPr>
              <w:rFonts w:ascii="Arial" w:hAnsi="Arial" w:cs="Arial"/>
              <w:sz w:val="24"/>
              <w:szCs w:val="24"/>
            </w:rPr>
            <w:t xml:space="preserve"> </w:t>
          </w:r>
        </w:p>
        <w:p w14:paraId="35344370" w14:textId="0EBFAB3D" w:rsidR="00767EE3" w:rsidRPr="00596BE4" w:rsidRDefault="00767EE3" w:rsidP="00ED20E1">
          <w:pPr>
            <w:pStyle w:val="ListParagraph"/>
            <w:numPr>
              <w:ilvl w:val="0"/>
              <w:numId w:val="12"/>
            </w:numPr>
            <w:rPr>
              <w:rFonts w:ascii="Arial" w:hAnsi="Arial" w:cs="Arial"/>
              <w:sz w:val="24"/>
              <w:szCs w:val="24"/>
            </w:rPr>
          </w:pPr>
          <w:r w:rsidRPr="00596BE4">
            <w:rPr>
              <w:rFonts w:ascii="Arial" w:hAnsi="Arial" w:cs="Arial"/>
              <w:sz w:val="24"/>
              <w:szCs w:val="24"/>
            </w:rPr>
            <w:t xml:space="preserve">Teach students to recall what they already know on the topic. Encourage them to examine what they learned in the previous lesson or last unit. </w:t>
          </w:r>
        </w:p>
        <w:p w14:paraId="310BF448" w14:textId="7EDE1039" w:rsidR="00767EE3" w:rsidRPr="00596BE4" w:rsidRDefault="00767EE3" w:rsidP="00ED20E1">
          <w:pPr>
            <w:pStyle w:val="ListParagraph"/>
            <w:numPr>
              <w:ilvl w:val="0"/>
              <w:numId w:val="12"/>
            </w:numPr>
            <w:rPr>
              <w:rFonts w:ascii="Arial" w:hAnsi="Arial" w:cs="Arial"/>
              <w:sz w:val="24"/>
              <w:szCs w:val="24"/>
            </w:rPr>
          </w:pPr>
          <w:r w:rsidRPr="00596BE4">
            <w:rPr>
              <w:rFonts w:ascii="Arial" w:hAnsi="Arial" w:cs="Arial"/>
              <w:sz w:val="24"/>
              <w:szCs w:val="24"/>
            </w:rPr>
            <w:t>Help students visualize history as a timeline. Create a classroom timeline as you move from unit to unit to help students create this visual representation of history.</w:t>
          </w:r>
        </w:p>
        <w:p w14:paraId="2807269E" w14:textId="77777777" w:rsidR="009149E0" w:rsidRDefault="00767EE3" w:rsidP="009149E0">
          <w:pPr>
            <w:pStyle w:val="ListParagraph"/>
            <w:numPr>
              <w:ilvl w:val="0"/>
              <w:numId w:val="12"/>
            </w:numPr>
            <w:rPr>
              <w:rFonts w:ascii="Arial" w:hAnsi="Arial" w:cs="Arial"/>
              <w:sz w:val="24"/>
              <w:szCs w:val="24"/>
            </w:rPr>
          </w:pPr>
          <w:r w:rsidRPr="00596BE4">
            <w:rPr>
              <w:rFonts w:ascii="Arial" w:hAnsi="Arial" w:cs="Arial"/>
              <w:sz w:val="24"/>
              <w:szCs w:val="24"/>
            </w:rPr>
            <w:t>Teach students to ask the question</w:t>
          </w:r>
          <w:r w:rsidR="009149E0">
            <w:rPr>
              <w:rFonts w:ascii="Arial" w:hAnsi="Arial" w:cs="Arial"/>
              <w:sz w:val="24"/>
              <w:szCs w:val="24"/>
            </w:rPr>
            <w:t>,</w:t>
          </w:r>
          <w:r w:rsidRPr="00596BE4">
            <w:rPr>
              <w:rFonts w:ascii="Arial" w:hAnsi="Arial" w:cs="Arial"/>
              <w:sz w:val="24"/>
              <w:szCs w:val="24"/>
            </w:rPr>
            <w:t xml:space="preserve"> </w:t>
          </w:r>
          <w:r w:rsidR="009149E0" w:rsidRPr="00596BE4">
            <w:rPr>
              <w:rFonts w:ascii="Arial" w:hAnsi="Arial" w:cs="Arial"/>
              <w:sz w:val="24"/>
              <w:szCs w:val="24"/>
            </w:rPr>
            <w:t>how</w:t>
          </w:r>
          <w:r w:rsidRPr="00596BE4">
            <w:rPr>
              <w:rFonts w:ascii="Arial" w:hAnsi="Arial" w:cs="Arial"/>
              <w:sz w:val="24"/>
              <w:szCs w:val="24"/>
            </w:rPr>
            <w:t xml:space="preserve"> does that time and place in history impact this topic?  </w:t>
          </w:r>
        </w:p>
        <w:p w14:paraId="56EC2E86" w14:textId="4BC036E7" w:rsidR="00767EE3" w:rsidRPr="009149E0" w:rsidRDefault="00767EE3" w:rsidP="009149E0">
          <w:pPr>
            <w:pStyle w:val="ListParagraph"/>
            <w:numPr>
              <w:ilvl w:val="0"/>
              <w:numId w:val="12"/>
            </w:numPr>
            <w:rPr>
              <w:rFonts w:ascii="Arial" w:hAnsi="Arial" w:cs="Arial"/>
              <w:sz w:val="24"/>
              <w:szCs w:val="24"/>
            </w:rPr>
          </w:pPr>
          <w:r w:rsidRPr="009149E0">
            <w:rPr>
              <w:rFonts w:ascii="Arial" w:hAnsi="Arial" w:cs="Arial"/>
              <w:sz w:val="24"/>
              <w:szCs w:val="24"/>
            </w:rPr>
            <w:t xml:space="preserve">In DBQ writing, </w:t>
          </w:r>
          <w:r w:rsidR="0008338C" w:rsidRPr="009149E0">
            <w:rPr>
              <w:rFonts w:ascii="Arial" w:hAnsi="Arial" w:cs="Arial"/>
              <w:sz w:val="24"/>
              <w:szCs w:val="24"/>
            </w:rPr>
            <w:t>the</w:t>
          </w:r>
          <w:r w:rsidRPr="009149E0">
            <w:rPr>
              <w:rFonts w:ascii="Arial" w:hAnsi="Arial" w:cs="Arial"/>
              <w:sz w:val="24"/>
              <w:szCs w:val="24"/>
            </w:rPr>
            <w:t xml:space="preserve"> background information, the theme, the era in history</w:t>
          </w:r>
          <w:r w:rsidR="001D4288" w:rsidRPr="009149E0">
            <w:rPr>
              <w:rFonts w:ascii="Arial" w:hAnsi="Arial" w:cs="Arial"/>
              <w:sz w:val="24"/>
              <w:szCs w:val="24"/>
            </w:rPr>
            <w:t>, etc.</w:t>
          </w:r>
          <w:r w:rsidRPr="009149E0">
            <w:rPr>
              <w:rFonts w:ascii="Arial" w:hAnsi="Arial" w:cs="Arial"/>
              <w:sz w:val="24"/>
              <w:szCs w:val="24"/>
            </w:rPr>
            <w:t xml:space="preserve"> will set the premise for writing the response. </w:t>
          </w:r>
          <w:r w:rsidR="0008338C" w:rsidRPr="009149E0">
            <w:rPr>
              <w:rFonts w:ascii="Arial" w:hAnsi="Arial" w:cs="Arial"/>
              <w:sz w:val="24"/>
              <w:szCs w:val="24"/>
            </w:rPr>
            <w:br/>
          </w:r>
        </w:p>
        <w:p w14:paraId="50A4C47A" w14:textId="5FAD0AE4" w:rsidR="00767EE3" w:rsidRPr="00614FED" w:rsidRDefault="00E8005F" w:rsidP="00E8005F">
          <w:pPr>
            <w:rPr>
              <w:rFonts w:ascii="Arial" w:hAnsi="Arial" w:cs="Arial"/>
              <w:sz w:val="32"/>
              <w:szCs w:val="32"/>
            </w:rPr>
          </w:pPr>
          <w:r w:rsidRPr="00614FED">
            <w:rPr>
              <w:rFonts w:ascii="Arial" w:hAnsi="Arial" w:cs="Arial"/>
              <w:b/>
              <w:bCs/>
              <w:sz w:val="32"/>
              <w:szCs w:val="32"/>
            </w:rPr>
            <w:lastRenderedPageBreak/>
            <w:t>STEP 3:</w:t>
          </w:r>
          <w:r w:rsidR="00767EE3" w:rsidRPr="00614FED">
            <w:rPr>
              <w:rFonts w:ascii="Arial" w:hAnsi="Arial" w:cs="Arial"/>
              <w:sz w:val="32"/>
              <w:szCs w:val="32"/>
            </w:rPr>
            <w:t xml:space="preserve"> Thesis Statement Writing</w:t>
          </w:r>
        </w:p>
        <w:p w14:paraId="2D1FD821" w14:textId="783D23A2" w:rsidR="0008338C" w:rsidRPr="00596BE4" w:rsidRDefault="00767EE3" w:rsidP="0008338C">
          <w:pPr>
            <w:pStyle w:val="ListParagraph"/>
            <w:numPr>
              <w:ilvl w:val="1"/>
              <w:numId w:val="15"/>
            </w:numPr>
            <w:rPr>
              <w:rFonts w:ascii="Arial" w:hAnsi="Arial" w:cs="Arial"/>
              <w:sz w:val="24"/>
              <w:szCs w:val="24"/>
            </w:rPr>
          </w:pPr>
          <w:r w:rsidRPr="00596BE4">
            <w:rPr>
              <w:rFonts w:ascii="Arial" w:hAnsi="Arial" w:cs="Arial"/>
              <w:sz w:val="24"/>
              <w:szCs w:val="24"/>
            </w:rPr>
            <w:t>Write a clear position</w:t>
          </w:r>
          <w:r w:rsidR="0008338C" w:rsidRPr="00596BE4">
            <w:rPr>
              <w:rFonts w:ascii="Arial" w:hAnsi="Arial" w:cs="Arial"/>
              <w:sz w:val="24"/>
              <w:szCs w:val="24"/>
            </w:rPr>
            <w:t>.</w:t>
          </w:r>
          <w:r w:rsidR="008313B0" w:rsidRPr="00596BE4">
            <w:rPr>
              <w:rFonts w:ascii="Arial" w:hAnsi="Arial" w:cs="Arial"/>
              <w:sz w:val="24"/>
              <w:szCs w:val="24"/>
            </w:rPr>
            <w:t xml:space="preserve"> For younger students, this is usually the answer</w:t>
          </w:r>
          <w:r w:rsidR="002D5EE9">
            <w:rPr>
              <w:rFonts w:ascii="Arial" w:hAnsi="Arial" w:cs="Arial"/>
              <w:sz w:val="24"/>
              <w:szCs w:val="24"/>
            </w:rPr>
            <w:t xml:space="preserve"> to</w:t>
          </w:r>
          <w:r w:rsidR="008313B0" w:rsidRPr="00596BE4">
            <w:rPr>
              <w:rFonts w:ascii="Arial" w:hAnsi="Arial" w:cs="Arial"/>
              <w:sz w:val="24"/>
              <w:szCs w:val="24"/>
            </w:rPr>
            <w:t xml:space="preserve"> the task question or statement. </w:t>
          </w:r>
        </w:p>
        <w:p w14:paraId="7498AA67" w14:textId="2C00AFA3" w:rsidR="008313B0" w:rsidRPr="00596BE4" w:rsidRDefault="008313B0" w:rsidP="008313B0">
          <w:pPr>
            <w:pStyle w:val="ListParagraph"/>
            <w:numPr>
              <w:ilvl w:val="0"/>
              <w:numId w:val="15"/>
            </w:numPr>
            <w:rPr>
              <w:rFonts w:ascii="Arial" w:hAnsi="Arial" w:cs="Arial"/>
              <w:sz w:val="24"/>
              <w:szCs w:val="24"/>
            </w:rPr>
          </w:pPr>
          <w:r w:rsidRPr="00596BE4">
            <w:rPr>
              <w:rFonts w:ascii="Arial" w:hAnsi="Arial" w:cs="Arial"/>
              <w:sz w:val="24"/>
              <w:szCs w:val="24"/>
            </w:rPr>
            <w:t xml:space="preserve">Teach opinion versus position. </w:t>
          </w:r>
          <w:r w:rsidR="00E8005F" w:rsidRPr="00596BE4">
            <w:rPr>
              <w:rFonts w:ascii="Arial" w:hAnsi="Arial" w:cs="Arial"/>
              <w:sz w:val="24"/>
              <w:szCs w:val="24"/>
            </w:rPr>
            <w:t xml:space="preserve">Practice writing opinion pieces to compare with a DBQ essay. </w:t>
          </w:r>
          <w:r w:rsidRPr="00596BE4">
            <w:rPr>
              <w:rFonts w:ascii="Arial" w:hAnsi="Arial" w:cs="Arial"/>
              <w:sz w:val="24"/>
              <w:szCs w:val="24"/>
            </w:rPr>
            <w:t xml:space="preserve">In a DBQ essay, </w:t>
          </w:r>
          <w:r w:rsidR="00223164">
            <w:rPr>
              <w:rFonts w:ascii="Arial" w:hAnsi="Arial" w:cs="Arial"/>
              <w:sz w:val="24"/>
              <w:szCs w:val="24"/>
            </w:rPr>
            <w:t>a</w:t>
          </w:r>
          <w:r w:rsidRPr="00596BE4">
            <w:rPr>
              <w:rFonts w:ascii="Arial" w:hAnsi="Arial" w:cs="Arial"/>
              <w:sz w:val="24"/>
              <w:szCs w:val="24"/>
            </w:rPr>
            <w:t xml:space="preserve"> position can be supported with the documents and with their historical thinking. </w:t>
          </w:r>
        </w:p>
        <w:p w14:paraId="5CD140E3" w14:textId="6BA928FF" w:rsidR="008313B0" w:rsidRPr="00596BE4" w:rsidRDefault="00223164" w:rsidP="0008338C">
          <w:pPr>
            <w:pStyle w:val="ListParagraph"/>
            <w:numPr>
              <w:ilvl w:val="1"/>
              <w:numId w:val="15"/>
            </w:numPr>
            <w:rPr>
              <w:rFonts w:ascii="Arial" w:hAnsi="Arial" w:cs="Arial"/>
              <w:sz w:val="24"/>
              <w:szCs w:val="24"/>
            </w:rPr>
          </w:pPr>
          <w:r>
            <w:rPr>
              <w:rFonts w:ascii="Arial" w:hAnsi="Arial" w:cs="Arial"/>
              <w:sz w:val="24"/>
              <w:szCs w:val="24"/>
            </w:rPr>
            <w:t xml:space="preserve">Layout your organization </w:t>
          </w:r>
          <w:r w:rsidR="00E1556D">
            <w:rPr>
              <w:rFonts w:ascii="Arial" w:hAnsi="Arial" w:cs="Arial"/>
              <w:sz w:val="24"/>
              <w:szCs w:val="24"/>
            </w:rPr>
            <w:t xml:space="preserve">for the body paragraphs. </w:t>
          </w:r>
        </w:p>
        <w:p w14:paraId="35842B17" w14:textId="53969D1F" w:rsidR="0008338C" w:rsidRPr="00596BE4" w:rsidRDefault="001D4288" w:rsidP="0008338C">
          <w:pPr>
            <w:pStyle w:val="ListParagraph"/>
            <w:numPr>
              <w:ilvl w:val="1"/>
              <w:numId w:val="15"/>
            </w:numPr>
            <w:rPr>
              <w:rFonts w:ascii="Arial" w:hAnsi="Arial" w:cs="Arial"/>
              <w:sz w:val="24"/>
              <w:szCs w:val="24"/>
            </w:rPr>
          </w:pPr>
          <w:r w:rsidRPr="00596BE4">
            <w:rPr>
              <w:rFonts w:ascii="Arial" w:hAnsi="Arial" w:cs="Arial"/>
              <w:sz w:val="24"/>
              <w:szCs w:val="24"/>
            </w:rPr>
            <w:t>C</w:t>
          </w:r>
          <w:r w:rsidR="00767EE3" w:rsidRPr="00596BE4">
            <w:rPr>
              <w:rFonts w:ascii="Arial" w:hAnsi="Arial" w:cs="Arial"/>
              <w:sz w:val="24"/>
              <w:szCs w:val="24"/>
            </w:rPr>
            <w:t>heck for historical accuracy</w:t>
          </w:r>
          <w:r w:rsidR="0008338C" w:rsidRPr="00596BE4">
            <w:rPr>
              <w:rFonts w:ascii="Arial" w:hAnsi="Arial" w:cs="Arial"/>
              <w:sz w:val="24"/>
              <w:szCs w:val="24"/>
            </w:rPr>
            <w:t>.</w:t>
          </w:r>
          <w:r w:rsidR="00E1556D">
            <w:rPr>
              <w:rFonts w:ascii="Arial" w:hAnsi="Arial" w:cs="Arial"/>
              <w:sz w:val="24"/>
              <w:szCs w:val="24"/>
            </w:rPr>
            <w:br/>
          </w:r>
        </w:p>
        <w:p w14:paraId="0A808CB1" w14:textId="491678F3" w:rsidR="00490CC4" w:rsidRPr="00614FED" w:rsidRDefault="00E8005F" w:rsidP="00767EE3">
          <w:pPr>
            <w:rPr>
              <w:rFonts w:ascii="Arial" w:hAnsi="Arial" w:cs="Arial"/>
              <w:sz w:val="32"/>
              <w:szCs w:val="32"/>
            </w:rPr>
          </w:pPr>
          <w:r w:rsidRPr="00614FED">
            <w:rPr>
              <w:rFonts w:ascii="Arial" w:hAnsi="Arial" w:cs="Arial"/>
              <w:b/>
              <w:bCs/>
              <w:sz w:val="32"/>
              <w:szCs w:val="32"/>
            </w:rPr>
            <w:t>STEP 4:</w:t>
          </w:r>
          <w:r w:rsidRPr="00614FED">
            <w:rPr>
              <w:rFonts w:ascii="Arial" w:hAnsi="Arial" w:cs="Arial"/>
              <w:sz w:val="32"/>
              <w:szCs w:val="32"/>
            </w:rPr>
            <w:t xml:space="preserve"> </w:t>
          </w:r>
          <w:r w:rsidR="00DA2774" w:rsidRPr="00614FED">
            <w:rPr>
              <w:rFonts w:ascii="Arial" w:hAnsi="Arial" w:cs="Arial"/>
              <w:sz w:val="32"/>
              <w:szCs w:val="32"/>
            </w:rPr>
            <w:t>Organiz</w:t>
          </w:r>
          <w:r w:rsidR="00382420" w:rsidRPr="00614FED">
            <w:rPr>
              <w:rFonts w:ascii="Arial" w:hAnsi="Arial" w:cs="Arial"/>
              <w:sz w:val="32"/>
              <w:szCs w:val="32"/>
            </w:rPr>
            <w:t>e</w:t>
          </w:r>
          <w:r w:rsidR="00DA2774" w:rsidRPr="00614FED">
            <w:rPr>
              <w:rFonts w:ascii="Arial" w:hAnsi="Arial" w:cs="Arial"/>
              <w:sz w:val="32"/>
              <w:szCs w:val="32"/>
            </w:rPr>
            <w:t xml:space="preserve"> </w:t>
          </w:r>
          <w:r w:rsidR="002D5EE9" w:rsidRPr="00614FED">
            <w:rPr>
              <w:rFonts w:ascii="Arial" w:hAnsi="Arial" w:cs="Arial"/>
              <w:sz w:val="32"/>
              <w:szCs w:val="32"/>
            </w:rPr>
            <w:t>the Essay</w:t>
          </w:r>
        </w:p>
        <w:p w14:paraId="248A1367" w14:textId="42E301EA" w:rsidR="00490CC4" w:rsidRPr="00E8005F" w:rsidRDefault="00E8005F" w:rsidP="00E8005F">
          <w:pPr>
            <w:pStyle w:val="ListParagraph"/>
            <w:numPr>
              <w:ilvl w:val="0"/>
              <w:numId w:val="16"/>
            </w:numPr>
            <w:rPr>
              <w:rFonts w:ascii="Arial" w:hAnsi="Arial" w:cs="Arial"/>
              <w:sz w:val="24"/>
              <w:szCs w:val="24"/>
            </w:rPr>
          </w:pPr>
          <w:r>
            <w:rPr>
              <w:rFonts w:ascii="Arial" w:hAnsi="Arial" w:cs="Arial"/>
              <w:sz w:val="24"/>
              <w:szCs w:val="24"/>
            </w:rPr>
            <w:t xml:space="preserve">Introduction: </w:t>
          </w:r>
          <w:r w:rsidR="00DA2774">
            <w:rPr>
              <w:rFonts w:ascii="Arial" w:hAnsi="Arial" w:cs="Arial"/>
              <w:sz w:val="24"/>
              <w:szCs w:val="24"/>
            </w:rPr>
            <w:t xml:space="preserve">Provide background, </w:t>
          </w:r>
          <w:r w:rsidR="001B48C9" w:rsidRPr="00596BE4">
            <w:rPr>
              <w:rFonts w:ascii="Arial" w:hAnsi="Arial" w:cs="Arial"/>
              <w:sz w:val="24"/>
              <w:szCs w:val="24"/>
            </w:rPr>
            <w:t>h</w:t>
          </w:r>
          <w:r w:rsidR="00767EE3" w:rsidRPr="00596BE4">
            <w:rPr>
              <w:rFonts w:ascii="Arial" w:hAnsi="Arial" w:cs="Arial"/>
              <w:sz w:val="24"/>
              <w:szCs w:val="24"/>
            </w:rPr>
            <w:t>istorical setting</w:t>
          </w:r>
          <w:r w:rsidR="00DA2774">
            <w:rPr>
              <w:rFonts w:ascii="Arial" w:hAnsi="Arial" w:cs="Arial"/>
              <w:sz w:val="24"/>
              <w:szCs w:val="24"/>
            </w:rPr>
            <w:t>, or</w:t>
          </w:r>
          <w:r w:rsidR="00767EE3" w:rsidRPr="00596BE4">
            <w:rPr>
              <w:rFonts w:ascii="Arial" w:hAnsi="Arial" w:cs="Arial"/>
              <w:sz w:val="24"/>
              <w:szCs w:val="24"/>
            </w:rPr>
            <w:t xml:space="preserve"> context introduction</w:t>
          </w:r>
          <w:r w:rsidR="00490CC4" w:rsidRPr="00596BE4">
            <w:rPr>
              <w:rFonts w:ascii="Arial" w:hAnsi="Arial" w:cs="Arial"/>
              <w:sz w:val="24"/>
              <w:szCs w:val="24"/>
            </w:rPr>
            <w:t>.</w:t>
          </w:r>
          <w:r>
            <w:rPr>
              <w:rFonts w:ascii="Arial" w:hAnsi="Arial" w:cs="Arial"/>
              <w:sz w:val="24"/>
              <w:szCs w:val="24"/>
            </w:rPr>
            <w:t xml:space="preserve"> </w:t>
          </w:r>
          <w:r w:rsidR="001B48C9" w:rsidRPr="00E8005F">
            <w:rPr>
              <w:rFonts w:ascii="Arial" w:hAnsi="Arial" w:cs="Arial"/>
              <w:sz w:val="24"/>
              <w:szCs w:val="24"/>
            </w:rPr>
            <w:t>Include an organized and clear t</w:t>
          </w:r>
          <w:r w:rsidR="00767EE3" w:rsidRPr="00E8005F">
            <w:rPr>
              <w:rFonts w:ascii="Arial" w:hAnsi="Arial" w:cs="Arial"/>
              <w:sz w:val="24"/>
              <w:szCs w:val="24"/>
            </w:rPr>
            <w:t xml:space="preserve">hesis </w:t>
          </w:r>
          <w:r w:rsidR="00490CC4" w:rsidRPr="00E8005F">
            <w:rPr>
              <w:rFonts w:ascii="Arial" w:hAnsi="Arial" w:cs="Arial"/>
              <w:sz w:val="24"/>
              <w:szCs w:val="24"/>
            </w:rPr>
            <w:t>s</w:t>
          </w:r>
          <w:r w:rsidR="00767EE3" w:rsidRPr="00E8005F">
            <w:rPr>
              <w:rFonts w:ascii="Arial" w:hAnsi="Arial" w:cs="Arial"/>
              <w:sz w:val="24"/>
              <w:szCs w:val="24"/>
            </w:rPr>
            <w:t>tatement</w:t>
          </w:r>
          <w:r w:rsidR="001B48C9" w:rsidRPr="00E8005F">
            <w:rPr>
              <w:rFonts w:ascii="Arial" w:hAnsi="Arial" w:cs="Arial"/>
              <w:sz w:val="24"/>
              <w:szCs w:val="24"/>
            </w:rPr>
            <w:t xml:space="preserve">. </w:t>
          </w:r>
          <w:r w:rsidR="00DA2774">
            <w:rPr>
              <w:rFonts w:ascii="Arial" w:hAnsi="Arial" w:cs="Arial"/>
              <w:sz w:val="24"/>
              <w:szCs w:val="24"/>
            </w:rPr>
            <w:t xml:space="preserve">Outline the body paragraphs into categories. For older students, </w:t>
          </w:r>
          <w:r w:rsidR="00E1556D">
            <w:rPr>
              <w:rFonts w:ascii="Arial" w:hAnsi="Arial" w:cs="Arial"/>
              <w:sz w:val="24"/>
              <w:szCs w:val="24"/>
            </w:rPr>
            <w:t>the body paragraphs</w:t>
          </w:r>
          <w:r w:rsidR="00DA2774">
            <w:rPr>
              <w:rFonts w:ascii="Arial" w:hAnsi="Arial" w:cs="Arial"/>
              <w:sz w:val="24"/>
              <w:szCs w:val="24"/>
            </w:rPr>
            <w:t xml:space="preserve"> may be</w:t>
          </w:r>
          <w:r w:rsidR="00E1556D">
            <w:rPr>
              <w:rFonts w:ascii="Arial" w:hAnsi="Arial" w:cs="Arial"/>
              <w:sz w:val="24"/>
              <w:szCs w:val="24"/>
            </w:rPr>
            <w:t xml:space="preserve"> organized into</w:t>
          </w:r>
          <w:r w:rsidR="00DA2774">
            <w:rPr>
              <w:rFonts w:ascii="Arial" w:hAnsi="Arial" w:cs="Arial"/>
              <w:sz w:val="24"/>
              <w:szCs w:val="24"/>
            </w:rPr>
            <w:t xml:space="preserve"> political, economic, </w:t>
          </w:r>
          <w:r w:rsidR="00E1556D">
            <w:rPr>
              <w:rFonts w:ascii="Arial" w:hAnsi="Arial" w:cs="Arial"/>
              <w:sz w:val="24"/>
              <w:szCs w:val="24"/>
            </w:rPr>
            <w:t xml:space="preserve">or </w:t>
          </w:r>
          <w:r w:rsidR="00DA2774">
            <w:rPr>
              <w:rFonts w:ascii="Arial" w:hAnsi="Arial" w:cs="Arial"/>
              <w:sz w:val="24"/>
              <w:szCs w:val="24"/>
            </w:rPr>
            <w:t>social</w:t>
          </w:r>
          <w:r w:rsidR="00382420">
            <w:rPr>
              <w:rFonts w:ascii="Arial" w:hAnsi="Arial" w:cs="Arial"/>
              <w:sz w:val="24"/>
              <w:szCs w:val="24"/>
            </w:rPr>
            <w:t xml:space="preserve"> categories</w:t>
          </w:r>
          <w:r w:rsidR="00DA2774">
            <w:rPr>
              <w:rFonts w:ascii="Arial" w:hAnsi="Arial" w:cs="Arial"/>
              <w:sz w:val="24"/>
              <w:szCs w:val="24"/>
            </w:rPr>
            <w:t>. For younger student, body paragraphs may follow</w:t>
          </w:r>
          <w:r w:rsidR="00E1556D">
            <w:rPr>
              <w:rFonts w:ascii="Arial" w:hAnsi="Arial" w:cs="Arial"/>
              <w:sz w:val="24"/>
              <w:szCs w:val="24"/>
            </w:rPr>
            <w:t xml:space="preserve"> a</w:t>
          </w:r>
          <w:r w:rsidR="00DA2774">
            <w:rPr>
              <w:rFonts w:ascii="Arial" w:hAnsi="Arial" w:cs="Arial"/>
              <w:sz w:val="24"/>
              <w:szCs w:val="24"/>
            </w:rPr>
            <w:t xml:space="preserve"> </w:t>
          </w:r>
          <w:r w:rsidR="00382420">
            <w:rPr>
              <w:rFonts w:ascii="Arial" w:hAnsi="Arial" w:cs="Arial"/>
              <w:sz w:val="24"/>
              <w:szCs w:val="24"/>
            </w:rPr>
            <w:t>chronologica</w:t>
          </w:r>
          <w:r w:rsidR="00E1556D">
            <w:rPr>
              <w:rFonts w:ascii="Arial" w:hAnsi="Arial" w:cs="Arial"/>
              <w:sz w:val="24"/>
              <w:szCs w:val="24"/>
            </w:rPr>
            <w:t>l</w:t>
          </w:r>
          <w:r w:rsidR="00382420">
            <w:rPr>
              <w:rFonts w:ascii="Arial" w:hAnsi="Arial" w:cs="Arial"/>
              <w:sz w:val="24"/>
              <w:szCs w:val="24"/>
            </w:rPr>
            <w:t xml:space="preserve"> layout, </w:t>
          </w:r>
          <w:r w:rsidR="00DA2774">
            <w:rPr>
              <w:rFonts w:ascii="Arial" w:hAnsi="Arial" w:cs="Arial"/>
              <w:sz w:val="24"/>
              <w:szCs w:val="24"/>
            </w:rPr>
            <w:t>cause/effect, positive/negative,</w:t>
          </w:r>
          <w:r w:rsidR="00E1556D">
            <w:rPr>
              <w:rFonts w:ascii="Arial" w:hAnsi="Arial" w:cs="Arial"/>
              <w:sz w:val="24"/>
              <w:szCs w:val="24"/>
            </w:rPr>
            <w:t xml:space="preserve"> or strengths/weaknesses</w:t>
          </w:r>
          <w:r w:rsidR="00DA2774">
            <w:rPr>
              <w:rFonts w:ascii="Arial" w:hAnsi="Arial" w:cs="Arial"/>
              <w:sz w:val="24"/>
              <w:szCs w:val="24"/>
            </w:rPr>
            <w:t xml:space="preserve">.  </w:t>
          </w:r>
        </w:p>
        <w:p w14:paraId="310D7978" w14:textId="3BB73BDF" w:rsidR="00490CC4" w:rsidRPr="00E8005F" w:rsidRDefault="00E8005F" w:rsidP="00E8005F">
          <w:pPr>
            <w:pStyle w:val="ListParagraph"/>
            <w:numPr>
              <w:ilvl w:val="0"/>
              <w:numId w:val="16"/>
            </w:numPr>
            <w:rPr>
              <w:rFonts w:ascii="Arial" w:hAnsi="Arial" w:cs="Arial"/>
              <w:sz w:val="24"/>
              <w:szCs w:val="24"/>
            </w:rPr>
          </w:pPr>
          <w:r>
            <w:rPr>
              <w:rFonts w:ascii="Arial" w:hAnsi="Arial" w:cs="Arial"/>
              <w:sz w:val="24"/>
              <w:szCs w:val="24"/>
            </w:rPr>
            <w:t>Prepare for two-three b</w:t>
          </w:r>
          <w:r w:rsidR="00767EE3" w:rsidRPr="00596BE4">
            <w:rPr>
              <w:rFonts w:ascii="Arial" w:hAnsi="Arial" w:cs="Arial"/>
              <w:sz w:val="24"/>
              <w:szCs w:val="24"/>
            </w:rPr>
            <w:t xml:space="preserve">ody paragraphs </w:t>
          </w:r>
          <w:r>
            <w:rPr>
              <w:rFonts w:ascii="Arial" w:hAnsi="Arial" w:cs="Arial"/>
              <w:sz w:val="24"/>
              <w:szCs w:val="24"/>
            </w:rPr>
            <w:t xml:space="preserve">that </w:t>
          </w:r>
          <w:r w:rsidR="001B48C9" w:rsidRPr="00596BE4">
            <w:rPr>
              <w:rFonts w:ascii="Arial" w:hAnsi="Arial" w:cs="Arial"/>
              <w:sz w:val="24"/>
              <w:szCs w:val="24"/>
            </w:rPr>
            <w:t>support the</w:t>
          </w:r>
          <w:r w:rsidR="00767EE3" w:rsidRPr="00596BE4">
            <w:rPr>
              <w:rFonts w:ascii="Arial" w:hAnsi="Arial" w:cs="Arial"/>
              <w:sz w:val="24"/>
              <w:szCs w:val="24"/>
            </w:rPr>
            <w:t xml:space="preserve"> overall thesis statement</w:t>
          </w:r>
          <w:r w:rsidR="001D4288" w:rsidRPr="00596BE4">
            <w:rPr>
              <w:rFonts w:ascii="Arial" w:hAnsi="Arial" w:cs="Arial"/>
              <w:sz w:val="24"/>
              <w:szCs w:val="24"/>
            </w:rPr>
            <w:t xml:space="preserve">. </w:t>
          </w:r>
          <w:r w:rsidR="001B48C9" w:rsidRPr="00E8005F">
            <w:rPr>
              <w:rFonts w:ascii="Arial" w:hAnsi="Arial" w:cs="Arial"/>
              <w:sz w:val="24"/>
              <w:szCs w:val="24"/>
            </w:rPr>
            <w:t>Include</w:t>
          </w:r>
          <w:r w:rsidR="00767EE3" w:rsidRPr="00E8005F">
            <w:rPr>
              <w:rFonts w:ascii="Arial" w:hAnsi="Arial" w:cs="Arial"/>
              <w:sz w:val="24"/>
              <w:szCs w:val="24"/>
            </w:rPr>
            <w:t xml:space="preserve"> documents in each paragraph based on appropriate fit with </w:t>
          </w:r>
          <w:r w:rsidR="001B48C9" w:rsidRPr="00E8005F">
            <w:rPr>
              <w:rFonts w:ascii="Arial" w:hAnsi="Arial" w:cs="Arial"/>
              <w:sz w:val="24"/>
              <w:szCs w:val="24"/>
            </w:rPr>
            <w:t xml:space="preserve">paragraph category. Students </w:t>
          </w:r>
          <w:r w:rsidR="00E1556D">
            <w:rPr>
              <w:rFonts w:ascii="Arial" w:hAnsi="Arial" w:cs="Arial"/>
              <w:sz w:val="24"/>
              <w:szCs w:val="24"/>
            </w:rPr>
            <w:t>may</w:t>
          </w:r>
          <w:r w:rsidR="001B48C9" w:rsidRPr="00E8005F">
            <w:rPr>
              <w:rFonts w:ascii="Arial" w:hAnsi="Arial" w:cs="Arial"/>
              <w:sz w:val="24"/>
              <w:szCs w:val="24"/>
            </w:rPr>
            <w:t xml:space="preserve"> write</w:t>
          </w:r>
          <w:r w:rsidR="001B48C9" w:rsidRPr="00E8005F">
            <w:rPr>
              <w:rFonts w:ascii="Arial" w:hAnsi="Arial" w:cs="Arial"/>
              <w:i/>
              <w:iCs/>
              <w:sz w:val="24"/>
              <w:szCs w:val="24"/>
            </w:rPr>
            <w:t xml:space="preserve">, </w:t>
          </w:r>
          <w:r w:rsidR="00596BE4" w:rsidRPr="00E8005F">
            <w:rPr>
              <w:rFonts w:ascii="Arial" w:hAnsi="Arial" w:cs="Arial"/>
              <w:i/>
              <w:iCs/>
              <w:sz w:val="24"/>
              <w:szCs w:val="24"/>
            </w:rPr>
            <w:t>“</w:t>
          </w:r>
          <w:r w:rsidR="001B48C9" w:rsidRPr="00E8005F">
            <w:rPr>
              <w:rFonts w:ascii="Arial" w:hAnsi="Arial" w:cs="Arial"/>
              <w:i/>
              <w:iCs/>
              <w:sz w:val="24"/>
              <w:szCs w:val="24"/>
            </w:rPr>
            <w:t xml:space="preserve">Document 1 </w:t>
          </w:r>
          <w:r w:rsidR="00596BE4" w:rsidRPr="00E8005F">
            <w:rPr>
              <w:rFonts w:ascii="Arial" w:hAnsi="Arial" w:cs="Arial"/>
              <w:i/>
              <w:iCs/>
              <w:sz w:val="24"/>
              <w:szCs w:val="24"/>
            </w:rPr>
            <w:t>supports that children were working long hours for low pay in dangerous conditions” or “Children were working long hours for low pay in dangerous conditions (Doc. 1).”</w:t>
          </w:r>
        </w:p>
        <w:p w14:paraId="1282967B" w14:textId="7E4A4969" w:rsidR="00490CC4" w:rsidRPr="00596BE4" w:rsidRDefault="00596BE4" w:rsidP="00490CC4">
          <w:pPr>
            <w:pStyle w:val="ListParagraph"/>
            <w:numPr>
              <w:ilvl w:val="0"/>
              <w:numId w:val="16"/>
            </w:numPr>
            <w:rPr>
              <w:rFonts w:ascii="Arial" w:hAnsi="Arial" w:cs="Arial"/>
              <w:sz w:val="24"/>
              <w:szCs w:val="24"/>
            </w:rPr>
          </w:pPr>
          <w:r w:rsidRPr="00596BE4">
            <w:rPr>
              <w:rFonts w:ascii="Arial" w:hAnsi="Arial" w:cs="Arial"/>
              <w:sz w:val="24"/>
              <w:szCs w:val="24"/>
            </w:rPr>
            <w:t xml:space="preserve">Add </w:t>
          </w:r>
          <w:r w:rsidR="00767EE3" w:rsidRPr="00596BE4">
            <w:rPr>
              <w:rFonts w:ascii="Arial" w:hAnsi="Arial" w:cs="Arial"/>
              <w:sz w:val="24"/>
              <w:szCs w:val="24"/>
            </w:rPr>
            <w:t>other relevant knowledge</w:t>
          </w:r>
          <w:r w:rsidRPr="00596BE4">
            <w:rPr>
              <w:rFonts w:ascii="Arial" w:hAnsi="Arial" w:cs="Arial"/>
              <w:sz w:val="24"/>
              <w:szCs w:val="24"/>
            </w:rPr>
            <w:t xml:space="preserve"> that was not in any of the documents. </w:t>
          </w:r>
        </w:p>
        <w:p w14:paraId="3342773F" w14:textId="77777777" w:rsidR="00490CC4" w:rsidRPr="00596BE4" w:rsidRDefault="00767EE3" w:rsidP="00490CC4">
          <w:pPr>
            <w:pStyle w:val="ListParagraph"/>
            <w:numPr>
              <w:ilvl w:val="0"/>
              <w:numId w:val="16"/>
            </w:numPr>
            <w:rPr>
              <w:rFonts w:ascii="Arial" w:hAnsi="Arial" w:cs="Arial"/>
              <w:sz w:val="24"/>
              <w:szCs w:val="24"/>
            </w:rPr>
          </w:pPr>
          <w:r w:rsidRPr="00596BE4">
            <w:rPr>
              <w:rFonts w:ascii="Arial" w:hAnsi="Arial" w:cs="Arial"/>
              <w:sz w:val="24"/>
              <w:szCs w:val="24"/>
            </w:rPr>
            <w:t>Check that bias an</w:t>
          </w:r>
          <w:bookmarkStart w:id="0" w:name="_GoBack"/>
          <w:bookmarkEnd w:id="0"/>
          <w:r w:rsidRPr="00596BE4">
            <w:rPr>
              <w:rFonts w:ascii="Arial" w:hAnsi="Arial" w:cs="Arial"/>
              <w:sz w:val="24"/>
              <w:szCs w:val="24"/>
            </w:rPr>
            <w:t>d point of view from document analysis has been included in paragraphs</w:t>
          </w:r>
          <w:r w:rsidR="001D4288" w:rsidRPr="00596BE4">
            <w:rPr>
              <w:rFonts w:ascii="Arial" w:hAnsi="Arial" w:cs="Arial"/>
              <w:sz w:val="24"/>
              <w:szCs w:val="24"/>
            </w:rPr>
            <w:t xml:space="preserve">. </w:t>
          </w:r>
        </w:p>
        <w:p w14:paraId="397AB615" w14:textId="73A814D8" w:rsidR="00767EE3" w:rsidRPr="00596BE4" w:rsidRDefault="00767EE3" w:rsidP="00490CC4">
          <w:pPr>
            <w:pStyle w:val="ListParagraph"/>
            <w:numPr>
              <w:ilvl w:val="0"/>
              <w:numId w:val="16"/>
            </w:numPr>
            <w:rPr>
              <w:rFonts w:ascii="Arial" w:hAnsi="Arial" w:cs="Arial"/>
              <w:sz w:val="24"/>
              <w:szCs w:val="24"/>
            </w:rPr>
          </w:pPr>
          <w:r w:rsidRPr="00596BE4">
            <w:rPr>
              <w:rFonts w:ascii="Arial" w:hAnsi="Arial" w:cs="Arial"/>
              <w:sz w:val="24"/>
              <w:szCs w:val="24"/>
            </w:rPr>
            <w:t xml:space="preserve">Write a clear conclusion that wraps up the thesis statement and a potential call to action or </w:t>
          </w:r>
          <w:r w:rsidR="00596BE4" w:rsidRPr="00596BE4">
            <w:rPr>
              <w:rFonts w:ascii="Arial" w:hAnsi="Arial" w:cs="Arial"/>
              <w:sz w:val="24"/>
              <w:szCs w:val="24"/>
            </w:rPr>
            <w:t>a</w:t>
          </w:r>
          <w:r w:rsidRPr="00596BE4">
            <w:rPr>
              <w:rFonts w:ascii="Arial" w:hAnsi="Arial" w:cs="Arial"/>
              <w:sz w:val="24"/>
              <w:szCs w:val="24"/>
            </w:rPr>
            <w:t xml:space="preserve"> potential resolution appropriate for the historical period.</w:t>
          </w:r>
        </w:p>
      </w:sdtContent>
    </w:sdt>
    <w:sectPr w:rsidR="00767EE3" w:rsidRPr="00596BE4" w:rsidSect="00E461B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B31"/>
    <w:multiLevelType w:val="hybridMultilevel"/>
    <w:tmpl w:val="CC3A6626"/>
    <w:lvl w:ilvl="0" w:tplc="8B7EF118">
      <w:start w:val="1"/>
      <w:numFmt w:val="decimal"/>
      <w:lvlText w:val="%1."/>
      <w:lvlJc w:val="left"/>
      <w:pPr>
        <w:ind w:left="804" w:hanging="444"/>
      </w:pPr>
      <w:rPr>
        <w:rFonts w:ascii="Verdana" w:hAnsi="Verdana" w:hint="default"/>
        <w:color w:val="000000"/>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63AB"/>
    <w:multiLevelType w:val="multilevel"/>
    <w:tmpl w:val="F54051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C0C7B"/>
    <w:multiLevelType w:val="multilevel"/>
    <w:tmpl w:val="1C1484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0011D"/>
    <w:multiLevelType w:val="multilevel"/>
    <w:tmpl w:val="F54051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C7269"/>
    <w:multiLevelType w:val="multilevel"/>
    <w:tmpl w:val="D548A4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E4009"/>
    <w:multiLevelType w:val="multilevel"/>
    <w:tmpl w:val="AC4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97C3F"/>
    <w:multiLevelType w:val="multilevel"/>
    <w:tmpl w:val="A446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96DB5"/>
    <w:multiLevelType w:val="multilevel"/>
    <w:tmpl w:val="E97A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D4BC5"/>
    <w:multiLevelType w:val="multilevel"/>
    <w:tmpl w:val="EDF6A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448AB"/>
    <w:multiLevelType w:val="multilevel"/>
    <w:tmpl w:val="EDF6AB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507CD"/>
    <w:multiLevelType w:val="multilevel"/>
    <w:tmpl w:val="D548A4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B4B1B"/>
    <w:multiLevelType w:val="multilevel"/>
    <w:tmpl w:val="F54051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B551D"/>
    <w:multiLevelType w:val="multilevel"/>
    <w:tmpl w:val="158CDC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316ED7"/>
    <w:multiLevelType w:val="multilevel"/>
    <w:tmpl w:val="EDF6A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887D92"/>
    <w:multiLevelType w:val="multilevel"/>
    <w:tmpl w:val="195C3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1C0171"/>
    <w:multiLevelType w:val="multilevel"/>
    <w:tmpl w:val="F54051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A0EB3"/>
    <w:multiLevelType w:val="multilevel"/>
    <w:tmpl w:val="3B88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1E6EAF"/>
    <w:multiLevelType w:val="hybridMultilevel"/>
    <w:tmpl w:val="DF7653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4"/>
  </w:num>
  <w:num w:numId="3">
    <w:abstractNumId w:val="12"/>
  </w:num>
  <w:num w:numId="4">
    <w:abstractNumId w:val="5"/>
  </w:num>
  <w:num w:numId="5">
    <w:abstractNumId w:val="6"/>
  </w:num>
  <w:num w:numId="6">
    <w:abstractNumId w:val="2"/>
  </w:num>
  <w:num w:numId="7">
    <w:abstractNumId w:val="16"/>
  </w:num>
  <w:num w:numId="8">
    <w:abstractNumId w:val="0"/>
  </w:num>
  <w:num w:numId="9">
    <w:abstractNumId w:val="13"/>
  </w:num>
  <w:num w:numId="10">
    <w:abstractNumId w:val="8"/>
  </w:num>
  <w:num w:numId="11">
    <w:abstractNumId w:val="9"/>
  </w:num>
  <w:num w:numId="12">
    <w:abstractNumId w:val="10"/>
  </w:num>
  <w:num w:numId="13">
    <w:abstractNumId w:val="4"/>
  </w:num>
  <w:num w:numId="14">
    <w:abstractNumId w:val="15"/>
  </w:num>
  <w:num w:numId="15">
    <w:abstractNumId w:val="11"/>
  </w:num>
  <w:num w:numId="16">
    <w:abstractNumId w:val="1"/>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E3"/>
    <w:rsid w:val="0008338C"/>
    <w:rsid w:val="000B16D0"/>
    <w:rsid w:val="001B48C9"/>
    <w:rsid w:val="001D4288"/>
    <w:rsid w:val="00223164"/>
    <w:rsid w:val="002D5EE9"/>
    <w:rsid w:val="00382420"/>
    <w:rsid w:val="00490CC4"/>
    <w:rsid w:val="004D1302"/>
    <w:rsid w:val="00596BE4"/>
    <w:rsid w:val="00614FED"/>
    <w:rsid w:val="00767EE3"/>
    <w:rsid w:val="007F0CF1"/>
    <w:rsid w:val="008313B0"/>
    <w:rsid w:val="009149E0"/>
    <w:rsid w:val="00A4577E"/>
    <w:rsid w:val="00A90CC2"/>
    <w:rsid w:val="00B8067F"/>
    <w:rsid w:val="00C921DA"/>
    <w:rsid w:val="00DA2774"/>
    <w:rsid w:val="00E076CB"/>
    <w:rsid w:val="00E1556D"/>
    <w:rsid w:val="00E461B9"/>
    <w:rsid w:val="00E8005F"/>
    <w:rsid w:val="00ED20E1"/>
    <w:rsid w:val="00FE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9A2C"/>
  <w15:chartTrackingRefBased/>
  <w15:docId w15:val="{4AC8562F-2262-4E1D-8ABD-EECDF201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767E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67E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E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67EE3"/>
    <w:rPr>
      <w:rFonts w:ascii="Times New Roman" w:eastAsia="Times New Roman" w:hAnsi="Times New Roman" w:cs="Times New Roman"/>
      <w:b/>
      <w:bCs/>
      <w:sz w:val="24"/>
      <w:szCs w:val="24"/>
    </w:rPr>
  </w:style>
  <w:style w:type="character" w:customStyle="1" w:styleId="byline">
    <w:name w:val="byline"/>
    <w:basedOn w:val="DefaultParagraphFont"/>
    <w:rsid w:val="00767EE3"/>
  </w:style>
  <w:style w:type="character" w:customStyle="1" w:styleId="author">
    <w:name w:val="author"/>
    <w:basedOn w:val="DefaultParagraphFont"/>
    <w:rsid w:val="00767EE3"/>
  </w:style>
  <w:style w:type="character" w:styleId="Hyperlink">
    <w:name w:val="Hyperlink"/>
    <w:basedOn w:val="DefaultParagraphFont"/>
    <w:uiPriority w:val="99"/>
    <w:semiHidden/>
    <w:unhideWhenUsed/>
    <w:rsid w:val="00767EE3"/>
    <w:rPr>
      <w:color w:val="0000FF"/>
      <w:u w:val="single"/>
    </w:rPr>
  </w:style>
  <w:style w:type="paragraph" w:styleId="NormalWeb">
    <w:name w:val="Normal (Web)"/>
    <w:basedOn w:val="Normal"/>
    <w:uiPriority w:val="99"/>
    <w:semiHidden/>
    <w:unhideWhenUsed/>
    <w:rsid w:val="00767E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7EE3"/>
    <w:pPr>
      <w:ind w:left="720"/>
      <w:contextualSpacing/>
    </w:pPr>
  </w:style>
  <w:style w:type="character" w:styleId="PlaceholderText">
    <w:name w:val="Placeholder Text"/>
    <w:basedOn w:val="DefaultParagraphFont"/>
    <w:uiPriority w:val="99"/>
    <w:semiHidden/>
    <w:rsid w:val="00E461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440026">
      <w:bodyDiv w:val="1"/>
      <w:marLeft w:val="0"/>
      <w:marRight w:val="0"/>
      <w:marTop w:val="0"/>
      <w:marBottom w:val="0"/>
      <w:divBdr>
        <w:top w:val="none" w:sz="0" w:space="0" w:color="auto"/>
        <w:left w:val="none" w:sz="0" w:space="0" w:color="auto"/>
        <w:bottom w:val="none" w:sz="0" w:space="0" w:color="auto"/>
        <w:right w:val="none" w:sz="0" w:space="0" w:color="auto"/>
      </w:divBdr>
      <w:divsChild>
        <w:div w:id="2131242935">
          <w:marLeft w:val="0"/>
          <w:marRight w:val="0"/>
          <w:marTop w:val="0"/>
          <w:marBottom w:val="225"/>
          <w:divBdr>
            <w:top w:val="none" w:sz="0" w:space="0" w:color="auto"/>
            <w:left w:val="none" w:sz="0" w:space="0" w:color="auto"/>
            <w:bottom w:val="none" w:sz="0" w:space="0" w:color="auto"/>
            <w:right w:val="none" w:sz="0" w:space="0" w:color="auto"/>
          </w:divBdr>
        </w:div>
        <w:div w:id="54795754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217C265-8209-4FE8-B7F2-F1D4613295B6}"/>
      </w:docPartPr>
      <w:docPartBody>
        <w:p w:rsidR="00000000" w:rsidRDefault="005465AF">
          <w:r w:rsidRPr="00112F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AF"/>
    <w:rsid w:val="005465AF"/>
    <w:rsid w:val="0071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5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 Amelia E</dc:creator>
  <cp:keywords/>
  <dc:description/>
  <cp:lastModifiedBy>Vela, Amelia E</cp:lastModifiedBy>
  <cp:revision>6</cp:revision>
  <dcterms:created xsi:type="dcterms:W3CDTF">2020-08-06T19:46:00Z</dcterms:created>
  <dcterms:modified xsi:type="dcterms:W3CDTF">2020-08-07T13:53:00Z</dcterms:modified>
</cp:coreProperties>
</file>